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5717FA" w14:textId="54CB7225" w:rsidR="00C96CFF" w:rsidRPr="00C96CFF" w:rsidRDefault="00C96CFF" w:rsidP="00C96CF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Программа </w:t>
      </w:r>
      <w:r w:rsidRPr="00165418">
        <w:rPr>
          <w:rFonts w:ascii="Times New Roman" w:hAnsi="Times New Roman" w:cs="Times New Roman"/>
          <w:sz w:val="24"/>
          <w:szCs w:val="24"/>
        </w:rPr>
        <w:t>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>
        <w:rPr>
          <w:rFonts w:ascii="Times New Roman" w:hAnsi="Times New Roman" w:cs="Times New Roman"/>
          <w:sz w:val="24"/>
          <w:szCs w:val="24"/>
        </w:rPr>
        <w:t>» предназначена для контроля работоспособности, настройки параметров и диагностики неисправностей газоанализаторов ФП11.2к, ФП12 и ФП22 и измерителя давления ФД09.</w:t>
      </w:r>
    </w:p>
    <w:p w14:paraId="2F701F90" w14:textId="77777777" w:rsidR="00C96CFF" w:rsidRPr="00C96CFF" w:rsidRDefault="00C96CFF" w:rsidP="00C96CFF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14:paraId="7AB41F5F" w14:textId="00146CFE" w:rsidR="00613CF4" w:rsidRPr="009B45BE" w:rsidRDefault="006D10D3" w:rsidP="00D12E56">
      <w:pPr>
        <w:pStyle w:val="a3"/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t>Порядок работы</w:t>
      </w:r>
      <w:r w:rsidR="004C388F" w:rsidRPr="009B45BE">
        <w:rPr>
          <w:rFonts w:ascii="Times New Roman" w:hAnsi="Times New Roman" w:cs="Times New Roman"/>
          <w:b/>
          <w:bCs/>
          <w:sz w:val="24"/>
          <w:szCs w:val="24"/>
        </w:rPr>
        <w:t xml:space="preserve"> для настройки блока датчика газоанализатора ФП22.</w:t>
      </w:r>
    </w:p>
    <w:p w14:paraId="21C7B4D1" w14:textId="1C78893C" w:rsidR="006D10D3" w:rsidRPr="00165418" w:rsidRDefault="006D10D3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573591D8" w14:textId="3A3E130C" w:rsidR="006D10D3" w:rsidRPr="00165418" w:rsidRDefault="006D10D3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Включить газоанализатор ФП22,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7A6D906B" w14:textId="735AAD11" w:rsidR="006D10D3" w:rsidRPr="00165418" w:rsidRDefault="006D10D3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 xml:space="preserve">.3.2)» </w:t>
      </w:r>
      <w:r w:rsidR="000C3633" w:rsidRPr="00165418">
        <w:rPr>
          <w:rFonts w:ascii="Times New Roman" w:hAnsi="Times New Roman" w:cs="Times New Roman"/>
          <w:sz w:val="24"/>
          <w:szCs w:val="24"/>
        </w:rPr>
        <w:t xml:space="preserve">(рисунок 1) </w:t>
      </w:r>
      <w:r w:rsidRPr="00165418">
        <w:rPr>
          <w:rFonts w:ascii="Times New Roman" w:hAnsi="Times New Roman" w:cs="Times New Roman"/>
          <w:sz w:val="24"/>
          <w:szCs w:val="24"/>
        </w:rPr>
        <w:t>выбрать двойным щелчком мыши подключенный газоанализатор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</w:t>
      </w:r>
      <w:r w:rsidR="000C3633" w:rsidRPr="00165418">
        <w:rPr>
          <w:rFonts w:ascii="Times New Roman" w:hAnsi="Times New Roman" w:cs="Times New Roman"/>
          <w:sz w:val="24"/>
          <w:szCs w:val="24"/>
        </w:rPr>
        <w:t>порта в системе.</w:t>
      </w:r>
    </w:p>
    <w:p w14:paraId="78AE5BA2" w14:textId="53FE5CCC" w:rsidR="000C3633" w:rsidRPr="00165418" w:rsidRDefault="000C3633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603ADD31" w14:textId="64C81F54" w:rsidR="000C3633" w:rsidRPr="00165418" w:rsidRDefault="000616E1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66CF9E" wp14:editId="537578AD">
            <wp:extent cx="6645910" cy="411670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47603" w14:textId="44486FC9" w:rsidR="000C3633" w:rsidRPr="00165418" w:rsidRDefault="000C3633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Рисунок 1 – Подключение газоанализатора к персональному компьютеру.</w:t>
      </w:r>
    </w:p>
    <w:p w14:paraId="29F552AE" w14:textId="77777777" w:rsidR="000C3633" w:rsidRPr="00165418" w:rsidRDefault="000C3633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21C10F81" w14:textId="362B4BD2" w:rsidR="000C3633" w:rsidRPr="00165418" w:rsidRDefault="000C3633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После подключения, </w:t>
      </w:r>
      <w:r w:rsidR="000616E1" w:rsidRPr="00165418">
        <w:rPr>
          <w:rFonts w:ascii="Times New Roman" w:hAnsi="Times New Roman" w:cs="Times New Roman"/>
          <w:sz w:val="24"/>
          <w:szCs w:val="24"/>
        </w:rPr>
        <w:t>в диалоговом окне отобразятся вкладки «Конфигурация», «ФП22-М» и «Насос». Программа автоматически перейдет на вкладку «ФП22-М» (рисунок 2).</w:t>
      </w:r>
    </w:p>
    <w:p w14:paraId="360898EC" w14:textId="02DF6337" w:rsidR="000616E1" w:rsidRPr="00165418" w:rsidRDefault="000616E1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4EEDE16A" w14:textId="7F1943FE" w:rsidR="000616E1" w:rsidRPr="00165418" w:rsidRDefault="000616E1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7526E99" wp14:editId="5AC57A38">
            <wp:extent cx="6645910" cy="411670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EA705" w14:textId="648BE47D" w:rsidR="000616E1" w:rsidRPr="00165418" w:rsidRDefault="000616E1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Рисунок 2 – Вкладка ФП22-М.</w:t>
      </w:r>
    </w:p>
    <w:p w14:paraId="599810F7" w14:textId="77777777" w:rsidR="000616E1" w:rsidRPr="00165418" w:rsidRDefault="000616E1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3663B352" w14:textId="77A8B5DA" w:rsidR="000616E1" w:rsidRPr="00165418" w:rsidRDefault="000616E1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На вкладке отобража</w:t>
      </w:r>
      <w:r w:rsidR="00AD47A5" w:rsidRPr="00165418">
        <w:rPr>
          <w:rFonts w:ascii="Times New Roman" w:hAnsi="Times New Roman" w:cs="Times New Roman"/>
          <w:sz w:val="24"/>
          <w:szCs w:val="24"/>
        </w:rPr>
        <w:t>ю</w:t>
      </w:r>
      <w:r w:rsidRPr="00165418">
        <w:rPr>
          <w:rFonts w:ascii="Times New Roman" w:hAnsi="Times New Roman" w:cs="Times New Roman"/>
          <w:sz w:val="24"/>
          <w:szCs w:val="24"/>
        </w:rPr>
        <w:t xml:space="preserve">тся: </w:t>
      </w:r>
    </w:p>
    <w:p w14:paraId="5722BB9F" w14:textId="4FC67900" w:rsidR="000616E1" w:rsidRPr="00165418" w:rsidRDefault="000616E1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формула измеряемого газа и измеренная концентрация;</w:t>
      </w:r>
    </w:p>
    <w:p w14:paraId="0C1CCDA5" w14:textId="011901AB" w:rsidR="000616E1" w:rsidRPr="00165418" w:rsidRDefault="000616E1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параметры настройки на газ;</w:t>
      </w:r>
    </w:p>
    <w:p w14:paraId="3761A0B6" w14:textId="11CA6B2C" w:rsidR="000616E1" w:rsidRPr="00165418" w:rsidRDefault="00AD47A5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состояние обмена данными с блоком датчика, режим работы и сработка пороговых значений;</w:t>
      </w:r>
    </w:p>
    <w:p w14:paraId="1D7E33D4" w14:textId="354A2EDF" w:rsidR="00AD47A5" w:rsidRPr="00165418" w:rsidRDefault="00AD47A5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график и текущее значение напряжения на термокаталитическом сенсоре (сверху);</w:t>
      </w:r>
    </w:p>
    <w:p w14:paraId="652227CA" w14:textId="0E732404" w:rsidR="00AD47A5" w:rsidRPr="00165418" w:rsidRDefault="00AD47A5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график и текущее значение напряжения на полупроводниковом сенсоре (снизу);</w:t>
      </w:r>
    </w:p>
    <w:p w14:paraId="79F4DF93" w14:textId="6AC3CD6E" w:rsidR="00AD47A5" w:rsidRPr="00165418" w:rsidRDefault="00A77546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газовой настройки;</w:t>
      </w:r>
    </w:p>
    <w:p w14:paraId="74ACF05D" w14:textId="5C4F4A41" w:rsidR="00A77546" w:rsidRPr="00165418" w:rsidRDefault="00A77546" w:rsidP="00D12E56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сенсоров и насоса.</w:t>
      </w:r>
    </w:p>
    <w:p w14:paraId="73019A47" w14:textId="7F3417D1" w:rsidR="000616E1" w:rsidRPr="00165418" w:rsidRDefault="00A7754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подстройки нулевого значения концентрации необходимо нажать кнопку «Подстройка нуля» в поле «Газовая настройка».</w:t>
      </w:r>
    </w:p>
    <w:p w14:paraId="0C82B4C6" w14:textId="1CF2B15A" w:rsidR="00A77546" w:rsidRPr="00165418" w:rsidRDefault="00A7754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изменения измеряемого компонента необходимо нажать кнопку «Переключение измеряемого газа» в поле «Газовая настройка».</w:t>
      </w:r>
    </w:p>
    <w:p w14:paraId="258A8FC1" w14:textId="19537D92" w:rsidR="00A77546" w:rsidRPr="00165418" w:rsidRDefault="00A7754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настройки блока датчика необходимо нажать кнопку «Режим настройки» в поле «Газовая настройка», после чего станут доступны остальные кнопки этого поля</w:t>
      </w:r>
      <w:r w:rsidR="00153748" w:rsidRPr="00165418">
        <w:rPr>
          <w:rFonts w:ascii="Times New Roman" w:hAnsi="Times New Roman" w:cs="Times New Roman"/>
          <w:sz w:val="24"/>
          <w:szCs w:val="24"/>
        </w:rPr>
        <w:t xml:space="preserve"> (рисунок 3)</w:t>
      </w:r>
      <w:r w:rsidRPr="00165418">
        <w:rPr>
          <w:rFonts w:ascii="Times New Roman" w:hAnsi="Times New Roman" w:cs="Times New Roman"/>
          <w:sz w:val="24"/>
          <w:szCs w:val="24"/>
        </w:rPr>
        <w:t>, а на индикаторе газоанализатора отобразится символ «Н».</w:t>
      </w:r>
    </w:p>
    <w:p w14:paraId="3305053C" w14:textId="62A6954D" w:rsidR="00153748" w:rsidRPr="00165418" w:rsidRDefault="00153748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2BBAA841" w14:textId="78129B48" w:rsidR="00153748" w:rsidRPr="00165418" w:rsidRDefault="00153748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CDC20B3" wp14:editId="12DE3311">
            <wp:extent cx="6645910" cy="411670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E0A78" w14:textId="0481B6F1" w:rsidR="00153748" w:rsidRPr="00165418" w:rsidRDefault="00153748" w:rsidP="00D12E5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Рисунок 3 – Режим настройки блока датчика.</w:t>
      </w:r>
    </w:p>
    <w:p w14:paraId="20385A0C" w14:textId="77777777" w:rsidR="00153748" w:rsidRPr="00165418" w:rsidRDefault="00153748" w:rsidP="00D12E5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315DFED2" w14:textId="0362E5B0" w:rsidR="00A77546" w:rsidRPr="00165418" w:rsidRDefault="00A7754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Подать на вход газоанализатора стандартный образец газовой смеси (далее </w:t>
      </w:r>
      <w:r w:rsidRPr="00165418">
        <w:rPr>
          <w:rFonts w:ascii="Times New Roman" w:hAnsi="Times New Roman" w:cs="Times New Roman"/>
          <w:sz w:val="24"/>
          <w:szCs w:val="24"/>
        </w:rPr>
        <w:softHyphen/>
        <w:t xml:space="preserve"> – СО) </w:t>
      </w:r>
      <w:r w:rsidR="00576673">
        <w:rPr>
          <w:rFonts w:ascii="Times New Roman" w:hAnsi="Times New Roman" w:cs="Times New Roman"/>
          <w:sz w:val="24"/>
          <w:szCs w:val="24"/>
        </w:rPr>
        <w:t>чистый воздух</w:t>
      </w:r>
      <w:r w:rsidRPr="00165418">
        <w:rPr>
          <w:rFonts w:ascii="Times New Roman" w:hAnsi="Times New Roman" w:cs="Times New Roman"/>
          <w:sz w:val="24"/>
          <w:szCs w:val="24"/>
        </w:rPr>
        <w:t>. Вентилем точной регулировки установить расход</w:t>
      </w:r>
      <w:r w:rsidR="0018361F" w:rsidRPr="00165418">
        <w:rPr>
          <w:rFonts w:ascii="Times New Roman" w:hAnsi="Times New Roman" w:cs="Times New Roman"/>
          <w:sz w:val="24"/>
          <w:szCs w:val="24"/>
        </w:rPr>
        <w:t xml:space="preserve"> газовой смеси таким образом, чтобы по ротаметру фиксировался небольшой сброс избытка ПГС.</w:t>
      </w:r>
    </w:p>
    <w:p w14:paraId="1D0556EB" w14:textId="1D9680AF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нуля».</w:t>
      </w:r>
    </w:p>
    <w:p w14:paraId="31D36FAC" w14:textId="276CB319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4125B94D" w14:textId="77777777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Подать на вход газоанализатора СО необходимой концентрации.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101F8BEB" w14:textId="5610F37C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значение концентрации подаваемой СО в поле «Значение концентрации».</w:t>
      </w:r>
    </w:p>
    <w:p w14:paraId="6359B4D6" w14:textId="06CEE348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необходимые параметры настроек в поля «Пороговое значение 1», «Пороговое значение 2» и «Порог отключения» и нажать кнопку «Записать настройки».</w:t>
      </w:r>
    </w:p>
    <w:p w14:paraId="5F883BF3" w14:textId="4EA07372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концентрации».</w:t>
      </w:r>
    </w:p>
    <w:p w14:paraId="659F1E48" w14:textId="77777777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2A281131" w14:textId="3BF9DF44" w:rsidR="0018361F" w:rsidRPr="00165418" w:rsidRDefault="0018361F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выхода из режима настройки</w:t>
      </w:r>
      <w:r w:rsidR="00153748" w:rsidRPr="00165418">
        <w:rPr>
          <w:rFonts w:ascii="Times New Roman" w:hAnsi="Times New Roman" w:cs="Times New Roman"/>
          <w:sz w:val="24"/>
          <w:szCs w:val="24"/>
        </w:rPr>
        <w:t xml:space="preserve"> необходимо нажать кнопку «Возврат в рабочий режим».</w:t>
      </w:r>
    </w:p>
    <w:p w14:paraId="7BF6F689" w14:textId="50FF550C" w:rsidR="00A309E1" w:rsidRDefault="00A309E1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отображения графика и значения напряжения на полупроводниковом сенсоре необходимо переключить прибор в режим 3 «Комбинированный» или нажать кнопку «Включить ПП сенсор» в поле «Управление сенсорами и насосом».</w:t>
      </w:r>
    </w:p>
    <w:p w14:paraId="6E6E9E59" w14:textId="7740933E" w:rsidR="002C651B" w:rsidRDefault="002C651B" w:rsidP="00D12E5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261E6620" w14:textId="674F0B27" w:rsidR="002C651B" w:rsidRDefault="002C651B" w:rsidP="00D12E56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Порядок работы для настройки термокаталитического блока датчика газоанализатора ФП11.2к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E844A03" w14:textId="77777777" w:rsidR="00D12E56" w:rsidRPr="00165418" w:rsidRDefault="00D12E5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44182B55" w14:textId="7E3CAB1B" w:rsidR="00D12E56" w:rsidRPr="00165418" w:rsidRDefault="00D12E5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Включить газоанализатор ФП</w:t>
      </w:r>
      <w:r>
        <w:rPr>
          <w:rFonts w:ascii="Times New Roman" w:hAnsi="Times New Roman" w:cs="Times New Roman"/>
          <w:sz w:val="24"/>
          <w:szCs w:val="24"/>
        </w:rPr>
        <w:t>11.2к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6E433857" w14:textId="77777777" w:rsidR="00D12E56" w:rsidRPr="00165418" w:rsidRDefault="00D12E5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 (рисунок 1) выбрать двойным щелчком мыши подключенный газоанализатор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5E6BD053" w14:textId="59F5DCD9" w:rsidR="002C651B" w:rsidRDefault="00D12E56" w:rsidP="00D12E56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 xml:space="preserve">После подключения, в диалоговом окне отобразятся вкладки «Конфигурация», «ФП11.2к-М» и «Насос». Программа автоматически перейдет на вкладку «ФП11.2к -М» (рисунок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5F644969" w14:textId="3EDFF15D" w:rsidR="00D12E56" w:rsidRDefault="00D12E56" w:rsidP="00D12E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3B41DF" w14:textId="02FC2189" w:rsidR="00D12E56" w:rsidRDefault="00D12E56" w:rsidP="00D12E5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9F2F09" wp14:editId="36B02E00">
            <wp:extent cx="6645910" cy="411670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75E2F" w14:textId="2C3F9A2F" w:rsidR="00D12E56" w:rsidRDefault="00D12E56" w:rsidP="00D12E5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4 – </w:t>
      </w:r>
      <w:r w:rsidR="00047209" w:rsidRPr="00165418">
        <w:rPr>
          <w:rFonts w:ascii="Times New Roman" w:hAnsi="Times New Roman" w:cs="Times New Roman"/>
          <w:sz w:val="24"/>
          <w:szCs w:val="24"/>
        </w:rPr>
        <w:t>Вкладка ФП</w:t>
      </w:r>
      <w:r w:rsidR="00047209">
        <w:rPr>
          <w:rFonts w:ascii="Times New Roman" w:hAnsi="Times New Roman" w:cs="Times New Roman"/>
          <w:sz w:val="24"/>
          <w:szCs w:val="24"/>
        </w:rPr>
        <w:t>11.2к-М для термокаталитического сенсора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28F1CC8" w14:textId="77777777" w:rsidR="00D12E56" w:rsidRPr="00D12E56" w:rsidRDefault="00D12E56" w:rsidP="00D12E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D8B331" w14:textId="77777777" w:rsidR="005B4159" w:rsidRPr="00165418" w:rsidRDefault="005B4159" w:rsidP="005B415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На вкладке отображаются: </w:t>
      </w:r>
    </w:p>
    <w:p w14:paraId="2A5F0BFC" w14:textId="77777777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формула измеряемого газа и измеренная концентрация;</w:t>
      </w:r>
    </w:p>
    <w:p w14:paraId="1B5B8A55" w14:textId="77777777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параметры настройки на газ;</w:t>
      </w:r>
    </w:p>
    <w:p w14:paraId="21D692CE" w14:textId="77777777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состояние обмена данными с блоком датчика, режим работы и сработка пороговых значений;</w:t>
      </w:r>
    </w:p>
    <w:p w14:paraId="5FE620AA" w14:textId="73CFFCF7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график и текущее значение напряжения на термокаталитическом сенсоре;</w:t>
      </w:r>
    </w:p>
    <w:p w14:paraId="1A801099" w14:textId="77777777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газовой настройки;</w:t>
      </w:r>
    </w:p>
    <w:p w14:paraId="3E097435" w14:textId="3D5BCFD4" w:rsidR="005B4159" w:rsidRPr="00165418" w:rsidRDefault="005B4159" w:rsidP="005B415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65418">
        <w:rPr>
          <w:rFonts w:ascii="Times New Roman" w:hAnsi="Times New Roman" w:cs="Times New Roman"/>
          <w:sz w:val="24"/>
          <w:szCs w:val="24"/>
        </w:rPr>
        <w:t xml:space="preserve"> и насоса.</w:t>
      </w:r>
    </w:p>
    <w:p w14:paraId="0BBBD8B1" w14:textId="77777777" w:rsidR="005B4159" w:rsidRPr="00165418" w:rsidRDefault="005B4159" w:rsidP="005B415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подстройки нулевого значения концентрации необходимо нажать кнопку «Подстройка нуля» в поле «Газовая настройка».</w:t>
      </w:r>
    </w:p>
    <w:p w14:paraId="4074C40F" w14:textId="77777777" w:rsidR="005B4159" w:rsidRPr="00165418" w:rsidRDefault="005B4159" w:rsidP="005B415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изменения измеряемого компонента необходимо нажать кнопку «Переключение измеряемого газа» в поле «Газовая настройка».</w:t>
      </w:r>
    </w:p>
    <w:p w14:paraId="5A925168" w14:textId="7DE265B2" w:rsidR="005B4159" w:rsidRPr="00165418" w:rsidRDefault="005B4159" w:rsidP="005B415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Для настройки блока датчика необходимо нажать кнопку «Режим настройки» в поле «Газовая настройка», после чего станут доступны остальные кнопки этого поля (рисунок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165418">
        <w:rPr>
          <w:rFonts w:ascii="Times New Roman" w:hAnsi="Times New Roman" w:cs="Times New Roman"/>
          <w:sz w:val="24"/>
          <w:szCs w:val="24"/>
        </w:rPr>
        <w:t>), а на индикаторе газоанализатора отобразится символ «Н».</w:t>
      </w:r>
    </w:p>
    <w:p w14:paraId="3A49FA71" w14:textId="716456F8" w:rsidR="005B4159" w:rsidRDefault="005B4159" w:rsidP="005B4159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31696B4B" w14:textId="5542AAA4" w:rsidR="005B4159" w:rsidRDefault="005B4159" w:rsidP="005B4159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99944EB" wp14:editId="0FEFEED9">
            <wp:extent cx="6645910" cy="411670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6C270" w14:textId="57206AE4" w:rsidR="005B4159" w:rsidRPr="00165418" w:rsidRDefault="005B4159" w:rsidP="005B4159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Режим настройки </w:t>
      </w:r>
      <w:r w:rsidR="006631FB">
        <w:rPr>
          <w:rFonts w:ascii="Times New Roman" w:hAnsi="Times New Roman" w:cs="Times New Roman"/>
          <w:sz w:val="24"/>
          <w:szCs w:val="24"/>
        </w:rPr>
        <w:t xml:space="preserve">термокаталитического </w:t>
      </w:r>
      <w:r w:rsidRPr="00165418">
        <w:rPr>
          <w:rFonts w:ascii="Times New Roman" w:hAnsi="Times New Roman" w:cs="Times New Roman"/>
          <w:sz w:val="24"/>
          <w:szCs w:val="24"/>
        </w:rPr>
        <w:t>блока датчика.</w:t>
      </w:r>
    </w:p>
    <w:p w14:paraId="3C46FFC8" w14:textId="77777777" w:rsidR="005B4159" w:rsidRPr="00165418" w:rsidRDefault="005B4159" w:rsidP="00EC7D2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74E70A3" w14:textId="00296C10" w:rsidR="00EC7D27" w:rsidRPr="00EC7D27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7D27">
        <w:rPr>
          <w:rFonts w:ascii="Times New Roman" w:hAnsi="Times New Roman" w:cs="Times New Roman"/>
          <w:sz w:val="24"/>
          <w:szCs w:val="24"/>
        </w:rPr>
        <w:t xml:space="preserve">Подать на вход газоанализатора стандартный образец газовой смеси (далее </w:t>
      </w:r>
      <w:r w:rsidRPr="00EC7D27">
        <w:rPr>
          <w:rFonts w:ascii="Times New Roman" w:hAnsi="Times New Roman" w:cs="Times New Roman"/>
          <w:sz w:val="24"/>
          <w:szCs w:val="24"/>
        </w:rPr>
        <w:softHyphen/>
        <w:t xml:space="preserve"> – СО) </w:t>
      </w:r>
      <w:r w:rsidR="00576673">
        <w:rPr>
          <w:rFonts w:ascii="Times New Roman" w:hAnsi="Times New Roman" w:cs="Times New Roman"/>
          <w:sz w:val="24"/>
          <w:szCs w:val="24"/>
        </w:rPr>
        <w:t>чистый воздух</w:t>
      </w:r>
      <w:r w:rsidRPr="00EC7D27">
        <w:rPr>
          <w:rFonts w:ascii="Times New Roman" w:hAnsi="Times New Roman" w:cs="Times New Roman"/>
          <w:sz w:val="24"/>
          <w:szCs w:val="24"/>
        </w:rPr>
        <w:t>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3743CE98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нуля».</w:t>
      </w:r>
    </w:p>
    <w:p w14:paraId="3F596B98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64817FE8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Подать на вход газоанализатора СО необходимой концентрации.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5714D161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значение концентрации подаваемой СО в поле «Значение концентрации».</w:t>
      </w:r>
    </w:p>
    <w:p w14:paraId="54B157DE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необходимые параметры настроек в поля «Пороговое значение 1», «Пороговое значение 2» и «Порог отключения» и нажать кнопку «Записать настройки».</w:t>
      </w:r>
    </w:p>
    <w:p w14:paraId="3284D37D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концентрации».</w:t>
      </w:r>
    </w:p>
    <w:p w14:paraId="2CB23535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4BB00114" w14:textId="77777777" w:rsidR="00EC7D27" w:rsidRPr="00165418" w:rsidRDefault="00EC7D27" w:rsidP="00EC7D2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выхода из режима настройки необходимо нажать кнопку «Возврат в рабочий режим».</w:t>
      </w:r>
    </w:p>
    <w:p w14:paraId="6F8F8A33" w14:textId="352496A7" w:rsidR="004638FB" w:rsidRDefault="004638F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2D90EDE" w14:textId="401ECD8B" w:rsidR="00047209" w:rsidRPr="009B45BE" w:rsidRDefault="00047209" w:rsidP="00047209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Порядок работы для настройки оптического блока датчика газоанализатора ФП11.2к.</w:t>
      </w:r>
    </w:p>
    <w:p w14:paraId="0C1C59A8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36A83103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Включить газоанализатор ФП</w:t>
      </w:r>
      <w:r>
        <w:rPr>
          <w:rFonts w:ascii="Times New Roman" w:hAnsi="Times New Roman" w:cs="Times New Roman"/>
          <w:sz w:val="24"/>
          <w:szCs w:val="24"/>
        </w:rPr>
        <w:t>11.2к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6D6D15A8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 (рисунок 1) выбрать двойным щелчком мыши подключенный газоанализатор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0CE4B882" w14:textId="47E765F7" w:rsidR="00047209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 xml:space="preserve">После подключения, в диалоговом окне отобразятся вкладки «Конфигурация», «ФП11.2к-М» и «Насос». Программа автоматически перейдет на вкладку «ФП11.2к -М» (рисунок </w:t>
      </w:r>
      <w:r w:rsidR="006631FB">
        <w:rPr>
          <w:rFonts w:ascii="Times New Roman" w:hAnsi="Times New Roman" w:cs="Times New Roman"/>
          <w:sz w:val="24"/>
          <w:szCs w:val="24"/>
        </w:rPr>
        <w:t>6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3D870B0C" w14:textId="77777777" w:rsidR="00047209" w:rsidRDefault="00047209" w:rsidP="0004720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BFB191" w14:textId="47F47B5D" w:rsidR="00047209" w:rsidRDefault="00047209" w:rsidP="0004720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92D8CB5" wp14:editId="3E5DA037">
            <wp:extent cx="6645910" cy="411670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BB1DC" w14:textId="0C185F59" w:rsidR="00047209" w:rsidRDefault="00047209" w:rsidP="0004720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6 – </w:t>
      </w:r>
      <w:r w:rsidRPr="00165418">
        <w:rPr>
          <w:rFonts w:ascii="Times New Roman" w:hAnsi="Times New Roman" w:cs="Times New Roman"/>
          <w:sz w:val="24"/>
          <w:szCs w:val="24"/>
        </w:rPr>
        <w:t>Вкладка ФП</w:t>
      </w:r>
      <w:r>
        <w:rPr>
          <w:rFonts w:ascii="Times New Roman" w:hAnsi="Times New Roman" w:cs="Times New Roman"/>
          <w:sz w:val="24"/>
          <w:szCs w:val="24"/>
        </w:rPr>
        <w:t>11.2к-М для оптического сенсора.</w:t>
      </w:r>
    </w:p>
    <w:p w14:paraId="3CB328E1" w14:textId="77777777" w:rsidR="00047209" w:rsidRPr="00D12E56" w:rsidRDefault="00047209" w:rsidP="0004720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340A84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На вкладке отображаются: </w:t>
      </w:r>
    </w:p>
    <w:p w14:paraId="27844E6F" w14:textId="77777777" w:rsidR="00047209" w:rsidRPr="00165418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формула измеряемого газа и измеренная концентрация;</w:t>
      </w:r>
    </w:p>
    <w:p w14:paraId="19C1C20E" w14:textId="77777777" w:rsidR="00047209" w:rsidRPr="00165418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параметры настройки на газ;</w:t>
      </w:r>
    </w:p>
    <w:p w14:paraId="393E62BC" w14:textId="133F8030" w:rsidR="00047209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состояние обмена данными с блоком датчика, режим работы и сработка пороговых значений;</w:t>
      </w:r>
    </w:p>
    <w:p w14:paraId="0625618C" w14:textId="08000218" w:rsidR="006631FB" w:rsidRPr="00165418" w:rsidRDefault="006631FB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флаги состояния оптического сенсора;</w:t>
      </w:r>
    </w:p>
    <w:p w14:paraId="295EA35C" w14:textId="7E18A70B" w:rsidR="00047209" w:rsidRPr="00165418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график и текущее значение напряжения на </w:t>
      </w:r>
      <w:r w:rsidR="00FA6C67">
        <w:rPr>
          <w:rFonts w:ascii="Times New Roman" w:hAnsi="Times New Roman" w:cs="Times New Roman"/>
          <w:sz w:val="24"/>
          <w:szCs w:val="24"/>
        </w:rPr>
        <w:t>оптическом</w:t>
      </w:r>
      <w:r w:rsidRPr="00165418">
        <w:rPr>
          <w:rFonts w:ascii="Times New Roman" w:hAnsi="Times New Roman" w:cs="Times New Roman"/>
          <w:sz w:val="24"/>
          <w:szCs w:val="24"/>
        </w:rPr>
        <w:t xml:space="preserve"> сенсоре;</w:t>
      </w:r>
    </w:p>
    <w:p w14:paraId="2EADCAD4" w14:textId="77777777" w:rsidR="00047209" w:rsidRPr="00165418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газовой настройки;</w:t>
      </w:r>
    </w:p>
    <w:p w14:paraId="5C4AE8A7" w14:textId="77777777" w:rsidR="00047209" w:rsidRPr="00165418" w:rsidRDefault="00047209" w:rsidP="00047209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65418">
        <w:rPr>
          <w:rFonts w:ascii="Times New Roman" w:hAnsi="Times New Roman" w:cs="Times New Roman"/>
          <w:sz w:val="24"/>
          <w:szCs w:val="24"/>
        </w:rPr>
        <w:t xml:space="preserve"> и насоса.</w:t>
      </w:r>
    </w:p>
    <w:p w14:paraId="23203ED4" w14:textId="52B542C0" w:rsidR="006631FB" w:rsidRDefault="006631FB" w:rsidP="006631F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настройки оптического газового сенсора необходимо дождаться установки флага «Выполнено автообнуление».</w:t>
      </w:r>
    </w:p>
    <w:p w14:paraId="73E74D23" w14:textId="501DD279" w:rsidR="00047209" w:rsidRPr="00165418" w:rsidRDefault="00047209" w:rsidP="006631F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подстройки нулевого значения концентрации необходимо нажать кнопку «Подстройка нуля» в поле «Газовая настройка».</w:t>
      </w:r>
    </w:p>
    <w:p w14:paraId="0B872663" w14:textId="21CF28D5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Для настройки блока датчика необходимо нажать кнопку «Режим настройки» в поле «Газовая настройка», после чего станут доступны остальные кнопки этого поля (рисунок </w:t>
      </w:r>
      <w:r w:rsidR="006631FB">
        <w:rPr>
          <w:rFonts w:ascii="Times New Roman" w:hAnsi="Times New Roman" w:cs="Times New Roman"/>
          <w:sz w:val="24"/>
          <w:szCs w:val="24"/>
        </w:rPr>
        <w:t>7</w:t>
      </w:r>
      <w:r w:rsidRPr="00165418">
        <w:rPr>
          <w:rFonts w:ascii="Times New Roman" w:hAnsi="Times New Roman" w:cs="Times New Roman"/>
          <w:sz w:val="24"/>
          <w:szCs w:val="24"/>
        </w:rPr>
        <w:t>), а на индикаторе газоанализатора отобразится символ «Н».</w:t>
      </w:r>
    </w:p>
    <w:p w14:paraId="5AD86261" w14:textId="77777777" w:rsidR="00047209" w:rsidRDefault="00047209" w:rsidP="00047209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3A4308D7" w14:textId="30A0C944" w:rsidR="00047209" w:rsidRDefault="006631FB" w:rsidP="00047209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3561085" wp14:editId="2EE2DBFA">
            <wp:extent cx="6645910" cy="411670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B705A2" w14:textId="22E34352" w:rsidR="00047209" w:rsidRPr="00165418" w:rsidRDefault="00047209" w:rsidP="00047209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6631FB">
        <w:rPr>
          <w:rFonts w:ascii="Times New Roman" w:hAnsi="Times New Roman" w:cs="Times New Roman"/>
          <w:sz w:val="24"/>
          <w:szCs w:val="24"/>
        </w:rPr>
        <w:t>7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Режим настройки </w:t>
      </w:r>
      <w:r w:rsidR="006631FB">
        <w:rPr>
          <w:rFonts w:ascii="Times New Roman" w:hAnsi="Times New Roman" w:cs="Times New Roman"/>
          <w:sz w:val="24"/>
          <w:szCs w:val="24"/>
        </w:rPr>
        <w:t xml:space="preserve">оптического </w:t>
      </w:r>
      <w:r w:rsidRPr="00165418">
        <w:rPr>
          <w:rFonts w:ascii="Times New Roman" w:hAnsi="Times New Roman" w:cs="Times New Roman"/>
          <w:sz w:val="24"/>
          <w:szCs w:val="24"/>
        </w:rPr>
        <w:t>блока датчика.</w:t>
      </w:r>
    </w:p>
    <w:p w14:paraId="605FF669" w14:textId="77777777" w:rsidR="00047209" w:rsidRPr="00165418" w:rsidRDefault="00047209" w:rsidP="00047209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C7CFCD3" w14:textId="6F772FF6" w:rsidR="00047209" w:rsidRPr="00EC7D27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7D27">
        <w:rPr>
          <w:rFonts w:ascii="Times New Roman" w:hAnsi="Times New Roman" w:cs="Times New Roman"/>
          <w:sz w:val="24"/>
          <w:szCs w:val="24"/>
        </w:rPr>
        <w:t xml:space="preserve">Подать на вход газоанализатора стандартный образец газовой смеси (далее </w:t>
      </w:r>
      <w:r w:rsidRPr="00EC7D27">
        <w:rPr>
          <w:rFonts w:ascii="Times New Roman" w:hAnsi="Times New Roman" w:cs="Times New Roman"/>
          <w:sz w:val="24"/>
          <w:szCs w:val="24"/>
        </w:rPr>
        <w:softHyphen/>
        <w:t xml:space="preserve"> – СО) </w:t>
      </w:r>
      <w:r w:rsidR="00576673">
        <w:rPr>
          <w:rFonts w:ascii="Times New Roman" w:hAnsi="Times New Roman" w:cs="Times New Roman"/>
          <w:sz w:val="24"/>
          <w:szCs w:val="24"/>
        </w:rPr>
        <w:t>чистый воздух</w:t>
      </w:r>
      <w:r w:rsidRPr="00EC7D27">
        <w:rPr>
          <w:rFonts w:ascii="Times New Roman" w:hAnsi="Times New Roman" w:cs="Times New Roman"/>
          <w:sz w:val="24"/>
          <w:szCs w:val="24"/>
        </w:rPr>
        <w:t>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41FC0CF5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нуля».</w:t>
      </w:r>
    </w:p>
    <w:p w14:paraId="7D89F8D4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311BD773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Подать на вход газоанализатора СО необходимой концентрации.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14252920" w14:textId="1EFC7EA3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значение концентрации подаваемой СО в поле «Значение концентрации».</w:t>
      </w:r>
    </w:p>
    <w:p w14:paraId="70A77C00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Записать необходимые параметры настроек в поля «Пороговое значение 1», «Пороговое значение 2» и «Порог отключения» и нажать кнопку «Записать настройки».</w:t>
      </w:r>
    </w:p>
    <w:p w14:paraId="644D01DC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«Отстрел концентрации».</w:t>
      </w:r>
    </w:p>
    <w:p w14:paraId="794D4A7B" w14:textId="5792FCCB" w:rsidR="00047209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3CF8DFD2" w14:textId="23325A9D" w:rsidR="000A672C" w:rsidRPr="00165418" w:rsidRDefault="00576673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диапазона измерения от 5-100% п</w:t>
      </w:r>
      <w:r w:rsidR="000A672C">
        <w:rPr>
          <w:rFonts w:ascii="Times New Roman" w:hAnsi="Times New Roman" w:cs="Times New Roman"/>
          <w:sz w:val="24"/>
          <w:szCs w:val="24"/>
        </w:rPr>
        <w:t>овторить пп.3.12 – 3.16.</w:t>
      </w:r>
    </w:p>
    <w:p w14:paraId="252F50AA" w14:textId="77777777" w:rsidR="00047209" w:rsidRPr="00165418" w:rsidRDefault="00047209" w:rsidP="00047209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выхода из режима настройки необходимо нажать кнопку «Возврат в рабочий режим».</w:t>
      </w:r>
    </w:p>
    <w:p w14:paraId="23364687" w14:textId="77777777" w:rsidR="00047209" w:rsidRDefault="00047209" w:rsidP="0004720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AFF58D4" w14:textId="68F30162" w:rsidR="00FA6C67" w:rsidRPr="009B45BE" w:rsidRDefault="00FA6C67" w:rsidP="00FA6C67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Порядок работы для настройки оптического блока датчика газоанализатора ФП12.</w:t>
      </w:r>
    </w:p>
    <w:p w14:paraId="40FFA158" w14:textId="77777777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29DD8F20" w14:textId="11E070CF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Включить газоанализатор ФП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33C89684" w14:textId="77777777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 (рисунок 1) выбрать двойным щелчком мыши подключенный газоанализатор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31432244" w14:textId="329F7CA0" w:rsidR="00FA6C67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 xml:space="preserve">После подключения, в диалоговом окне отобразятся вкладки «Конфигурация», «ФП12-М» и «Насос». Программа автоматически перейдет на вкладку «ФП12 -М» (рисунок </w:t>
      </w:r>
      <w:r w:rsidRPr="00FA6C67">
        <w:rPr>
          <w:rFonts w:ascii="Times New Roman" w:hAnsi="Times New Roman" w:cs="Times New Roman"/>
          <w:sz w:val="24"/>
          <w:szCs w:val="24"/>
        </w:rPr>
        <w:t>8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77865C26" w14:textId="77777777" w:rsidR="00FA6C67" w:rsidRDefault="00FA6C67" w:rsidP="00FA6C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8A08A6" w14:textId="17376E48" w:rsidR="00FA6C67" w:rsidRDefault="00FA6C67" w:rsidP="00FA6C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8E7A3A" wp14:editId="25B0EC6E">
            <wp:extent cx="6645910" cy="4116705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AC968" w14:textId="70B6AF1D" w:rsidR="00FA6C67" w:rsidRDefault="00FA6C67" w:rsidP="00FA6C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8 – </w:t>
      </w:r>
      <w:r w:rsidRPr="00165418">
        <w:rPr>
          <w:rFonts w:ascii="Times New Roman" w:hAnsi="Times New Roman" w:cs="Times New Roman"/>
          <w:sz w:val="24"/>
          <w:szCs w:val="24"/>
        </w:rPr>
        <w:t>Вкладка ФП</w:t>
      </w:r>
      <w:r>
        <w:rPr>
          <w:rFonts w:ascii="Times New Roman" w:hAnsi="Times New Roman" w:cs="Times New Roman"/>
          <w:sz w:val="24"/>
          <w:szCs w:val="24"/>
        </w:rPr>
        <w:t>12-М для полупроводникового сенсора.</w:t>
      </w:r>
    </w:p>
    <w:p w14:paraId="1B8D736D" w14:textId="77777777" w:rsidR="00FA6C67" w:rsidRPr="00D12E56" w:rsidRDefault="00FA6C67" w:rsidP="00FA6C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91CB81" w14:textId="77777777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На вкладке отображаются: </w:t>
      </w:r>
    </w:p>
    <w:p w14:paraId="2038E277" w14:textId="61E469C5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формула измеряемого газа;</w:t>
      </w:r>
    </w:p>
    <w:p w14:paraId="4154B776" w14:textId="1B99EEEB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настроенное пороговое значение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5DA381B3" w14:textId="235B1E92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состояние обмена данными с блоком датчика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165418">
        <w:rPr>
          <w:rFonts w:ascii="Times New Roman" w:hAnsi="Times New Roman" w:cs="Times New Roman"/>
          <w:sz w:val="24"/>
          <w:szCs w:val="24"/>
        </w:rPr>
        <w:t xml:space="preserve"> режим работы;</w:t>
      </w:r>
    </w:p>
    <w:p w14:paraId="64B3994D" w14:textId="00A3B54C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график и текущее значение напряжения на </w:t>
      </w:r>
      <w:r>
        <w:rPr>
          <w:rFonts w:ascii="Times New Roman" w:hAnsi="Times New Roman" w:cs="Times New Roman"/>
          <w:sz w:val="24"/>
          <w:szCs w:val="24"/>
        </w:rPr>
        <w:t>полупроводниковом</w:t>
      </w:r>
      <w:r w:rsidRPr="00165418">
        <w:rPr>
          <w:rFonts w:ascii="Times New Roman" w:hAnsi="Times New Roman" w:cs="Times New Roman"/>
          <w:sz w:val="24"/>
          <w:szCs w:val="24"/>
        </w:rPr>
        <w:t xml:space="preserve"> сенсоре;</w:t>
      </w:r>
    </w:p>
    <w:p w14:paraId="590D00AE" w14:textId="77777777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газовой настройки;</w:t>
      </w:r>
    </w:p>
    <w:p w14:paraId="62DFE7A7" w14:textId="77777777" w:rsidR="00FA6C67" w:rsidRPr="00165418" w:rsidRDefault="00FA6C67" w:rsidP="00FA6C67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65418">
        <w:rPr>
          <w:rFonts w:ascii="Times New Roman" w:hAnsi="Times New Roman" w:cs="Times New Roman"/>
          <w:sz w:val="24"/>
          <w:szCs w:val="24"/>
        </w:rPr>
        <w:t xml:space="preserve"> и насоса.</w:t>
      </w:r>
    </w:p>
    <w:p w14:paraId="05224088" w14:textId="77777777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изменения измеряемого компонента необходимо нажать кнопку «Переключение измеряемого газа» в поле «Газовая настройка».</w:t>
      </w:r>
    </w:p>
    <w:p w14:paraId="45FF7641" w14:textId="73DABB63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Для настройки блока датчика необходимо нажать кнопку «Режим настройки» в поле «Газовая настройка», после чего станут доступны остальные кнопки этого поля (рисунок 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165418">
        <w:rPr>
          <w:rFonts w:ascii="Times New Roman" w:hAnsi="Times New Roman" w:cs="Times New Roman"/>
          <w:sz w:val="24"/>
          <w:szCs w:val="24"/>
        </w:rPr>
        <w:t>), а на индикаторе газоанализатора отобразится символ «Н».</w:t>
      </w:r>
    </w:p>
    <w:p w14:paraId="74687EBE" w14:textId="77777777" w:rsidR="00FA6C67" w:rsidRDefault="00FA6C67" w:rsidP="00FA6C67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67D324C6" w14:textId="371A4D11" w:rsidR="00FA6C67" w:rsidRDefault="00FA6C67" w:rsidP="00FA6C6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70B5A4C" wp14:editId="14C27CB8">
            <wp:extent cx="6645910" cy="4116705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6B38C" w14:textId="4FB326D7" w:rsidR="00FA6C67" w:rsidRPr="00165418" w:rsidRDefault="00FA6C67" w:rsidP="00FA6C67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Режим настройки </w:t>
      </w:r>
      <w:r>
        <w:rPr>
          <w:rFonts w:ascii="Times New Roman" w:hAnsi="Times New Roman" w:cs="Times New Roman"/>
          <w:sz w:val="24"/>
          <w:szCs w:val="24"/>
        </w:rPr>
        <w:t xml:space="preserve">полупроводникового </w:t>
      </w:r>
      <w:r w:rsidRPr="00165418">
        <w:rPr>
          <w:rFonts w:ascii="Times New Roman" w:hAnsi="Times New Roman" w:cs="Times New Roman"/>
          <w:sz w:val="24"/>
          <w:szCs w:val="24"/>
        </w:rPr>
        <w:t>блока датчика.</w:t>
      </w:r>
    </w:p>
    <w:p w14:paraId="0F92BFC1" w14:textId="77777777" w:rsidR="00FA6C67" w:rsidRPr="00165418" w:rsidRDefault="00FA6C67" w:rsidP="00FA6C67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66EF31C" w14:textId="482AC7AE" w:rsidR="00FA6C67" w:rsidRPr="00165418" w:rsidRDefault="00FA6C67" w:rsidP="005579E3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Подать на вход газоанализатора СО необходимой концентрации. Вентилем точной регулировки установить расход газовой смеси таким образом, чтобы по ротаметру фиксировался небольшой сброс избытка ПГС.</w:t>
      </w:r>
    </w:p>
    <w:p w14:paraId="19717BC6" w14:textId="0B1B04B9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Дождаться стабилизации показаний напряжения на сенсоре и нажать кнопку «</w:t>
      </w:r>
      <w:r w:rsidR="005579E3">
        <w:rPr>
          <w:rFonts w:ascii="Times New Roman" w:hAnsi="Times New Roman" w:cs="Times New Roman"/>
          <w:sz w:val="24"/>
          <w:szCs w:val="24"/>
        </w:rPr>
        <w:t>Записать порог</w:t>
      </w:r>
      <w:r w:rsidRPr="00165418">
        <w:rPr>
          <w:rFonts w:ascii="Times New Roman" w:hAnsi="Times New Roman" w:cs="Times New Roman"/>
          <w:sz w:val="24"/>
          <w:szCs w:val="24"/>
        </w:rPr>
        <w:t>».</w:t>
      </w:r>
    </w:p>
    <w:p w14:paraId="4DF8D59F" w14:textId="2690DA8A" w:rsidR="00FA6C67" w:rsidRPr="00165418" w:rsidRDefault="00FA6C67" w:rsidP="005579E3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Закрыть вентиль точной регулировки и отключить СО от входа газоанализатора.</w:t>
      </w:r>
    </w:p>
    <w:p w14:paraId="5E280ADA" w14:textId="77777777" w:rsidR="00FA6C67" w:rsidRPr="00165418" w:rsidRDefault="00FA6C67" w:rsidP="00FA6C67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выхода из режима настройки необходимо нажать кнопку «Возврат в рабочий режим».</w:t>
      </w:r>
    </w:p>
    <w:p w14:paraId="41354215" w14:textId="77777777" w:rsidR="00FA6C67" w:rsidRDefault="00FA6C67" w:rsidP="00FA6C6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153CE7B" w14:textId="492AA845" w:rsidR="00551CDC" w:rsidRPr="009B45BE" w:rsidRDefault="00551CDC" w:rsidP="00551CD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Порядок работы для настройки измерителя давления ФД09.</w:t>
      </w:r>
    </w:p>
    <w:p w14:paraId="372545B6" w14:textId="77777777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2BF028DE" w14:textId="65C4E862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Включить </w:t>
      </w:r>
      <w:r>
        <w:rPr>
          <w:rFonts w:ascii="Times New Roman" w:hAnsi="Times New Roman" w:cs="Times New Roman"/>
          <w:sz w:val="24"/>
          <w:szCs w:val="24"/>
        </w:rPr>
        <w:t>измеритель давления</w:t>
      </w:r>
      <w:r w:rsidRPr="00165418">
        <w:rPr>
          <w:rFonts w:ascii="Times New Roman" w:hAnsi="Times New Roman" w:cs="Times New Roman"/>
          <w:sz w:val="24"/>
          <w:szCs w:val="24"/>
        </w:rPr>
        <w:t xml:space="preserve"> Ф</w:t>
      </w:r>
      <w:r>
        <w:rPr>
          <w:rFonts w:ascii="Times New Roman" w:hAnsi="Times New Roman" w:cs="Times New Roman"/>
          <w:sz w:val="24"/>
          <w:szCs w:val="24"/>
        </w:rPr>
        <w:t>Д09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375C86A5" w14:textId="63D9B14D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 xml:space="preserve">.3.2)» (рисунок 1) выбрать двойным щелчком мыши подключенный </w:t>
      </w:r>
      <w:r>
        <w:rPr>
          <w:rFonts w:ascii="Times New Roman" w:hAnsi="Times New Roman" w:cs="Times New Roman"/>
          <w:sz w:val="24"/>
          <w:szCs w:val="24"/>
        </w:rPr>
        <w:t>измеритель давления</w:t>
      </w:r>
      <w:r w:rsidRPr="00165418">
        <w:rPr>
          <w:rFonts w:ascii="Times New Roman" w:hAnsi="Times New Roman" w:cs="Times New Roman"/>
          <w:sz w:val="24"/>
          <w:szCs w:val="24"/>
        </w:rPr>
        <w:t xml:space="preserve">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73A6320B" w14:textId="5592C3F7" w:rsidR="00551CDC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>После подключения, в диалоговом окне отобразятся вкладки «Конфигурация»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Pr="00D12E56">
        <w:rPr>
          <w:rFonts w:ascii="Times New Roman" w:hAnsi="Times New Roman" w:cs="Times New Roman"/>
          <w:sz w:val="24"/>
          <w:szCs w:val="24"/>
        </w:rPr>
        <w:t>«Ф</w:t>
      </w:r>
      <w:r>
        <w:rPr>
          <w:rFonts w:ascii="Times New Roman" w:hAnsi="Times New Roman" w:cs="Times New Roman"/>
          <w:sz w:val="24"/>
          <w:szCs w:val="24"/>
        </w:rPr>
        <w:t>Д09</w:t>
      </w:r>
      <w:r w:rsidRPr="00D12E56">
        <w:rPr>
          <w:rFonts w:ascii="Times New Roman" w:hAnsi="Times New Roman" w:cs="Times New Roman"/>
          <w:sz w:val="24"/>
          <w:szCs w:val="24"/>
        </w:rPr>
        <w:t>-М». Программа автоматически перейдет на вкладку «Ф</w:t>
      </w:r>
      <w:r>
        <w:rPr>
          <w:rFonts w:ascii="Times New Roman" w:hAnsi="Times New Roman" w:cs="Times New Roman"/>
          <w:sz w:val="24"/>
          <w:szCs w:val="24"/>
        </w:rPr>
        <w:t>Д09</w:t>
      </w:r>
      <w:r w:rsidRPr="00D12E56">
        <w:rPr>
          <w:rFonts w:ascii="Times New Roman" w:hAnsi="Times New Roman" w:cs="Times New Roman"/>
          <w:sz w:val="24"/>
          <w:szCs w:val="24"/>
        </w:rPr>
        <w:t xml:space="preserve"> -М» (рисунок </w:t>
      </w:r>
      <w:r>
        <w:rPr>
          <w:rFonts w:ascii="Times New Roman" w:hAnsi="Times New Roman" w:cs="Times New Roman"/>
          <w:sz w:val="24"/>
          <w:szCs w:val="24"/>
        </w:rPr>
        <w:t>10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49DAC27C" w14:textId="77777777" w:rsidR="00551CDC" w:rsidRDefault="00551CDC" w:rsidP="00551CD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63FDDD" w14:textId="058C200B" w:rsidR="00551CDC" w:rsidRDefault="00551CDC" w:rsidP="00551C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B5F460" wp14:editId="24B84853">
            <wp:extent cx="6645910" cy="411670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EF9ED" w14:textId="45A26077" w:rsidR="00551CDC" w:rsidRDefault="00551CDC" w:rsidP="00551CD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10 – </w:t>
      </w:r>
      <w:r w:rsidRPr="00165418">
        <w:rPr>
          <w:rFonts w:ascii="Times New Roman" w:hAnsi="Times New Roman" w:cs="Times New Roman"/>
          <w:sz w:val="24"/>
          <w:szCs w:val="24"/>
        </w:rPr>
        <w:t xml:space="preserve">Вкладка </w:t>
      </w:r>
      <w:r>
        <w:rPr>
          <w:rFonts w:ascii="Times New Roman" w:hAnsi="Times New Roman" w:cs="Times New Roman"/>
          <w:sz w:val="24"/>
          <w:szCs w:val="24"/>
        </w:rPr>
        <w:t>измерителя давления ФД09.</w:t>
      </w:r>
    </w:p>
    <w:p w14:paraId="5C96CF7D" w14:textId="77777777" w:rsidR="00551CDC" w:rsidRPr="00D12E56" w:rsidRDefault="00551CDC" w:rsidP="00551CD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A2D8D0" w14:textId="77777777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На вкладке отображаются: </w:t>
      </w:r>
    </w:p>
    <w:p w14:paraId="22645458" w14:textId="1F23B3D1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измеренное давление в кПа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7E0470F5" w14:textId="4B76CB52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параметры настройки измерителя давления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0B6E61AA" w14:textId="77777777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состояние обмена данными с блоком датчика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165418">
        <w:rPr>
          <w:rFonts w:ascii="Times New Roman" w:hAnsi="Times New Roman" w:cs="Times New Roman"/>
          <w:sz w:val="24"/>
          <w:szCs w:val="24"/>
        </w:rPr>
        <w:t xml:space="preserve"> режим работы;</w:t>
      </w:r>
    </w:p>
    <w:p w14:paraId="24A57793" w14:textId="6F66B33F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график и текущее значение напряжения на сенсоре</w:t>
      </w:r>
      <w:r>
        <w:rPr>
          <w:rFonts w:ascii="Times New Roman" w:hAnsi="Times New Roman" w:cs="Times New Roman"/>
          <w:sz w:val="24"/>
          <w:szCs w:val="24"/>
        </w:rPr>
        <w:t xml:space="preserve"> давления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7AE8FA72" w14:textId="0CF2FF31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настройк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56DCE285" w14:textId="49247E71" w:rsidR="00551CDC" w:rsidRPr="00165418" w:rsidRDefault="00551CDC" w:rsidP="00551CDC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65418">
        <w:rPr>
          <w:rFonts w:ascii="Times New Roman" w:hAnsi="Times New Roman" w:cs="Times New Roman"/>
          <w:sz w:val="24"/>
          <w:szCs w:val="24"/>
        </w:rPr>
        <w:t>.</w:t>
      </w:r>
    </w:p>
    <w:p w14:paraId="400781E4" w14:textId="77777777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подстройки нулевого значения концентрации необходимо нажать кнопку «Подстройка нуля» в поле «Газовая настройка».</w:t>
      </w:r>
    </w:p>
    <w:p w14:paraId="3A76CD3C" w14:textId="40859601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Для настройки блока датчика необходимо нажать кнопку «Режим настройки» в поле «Газовая настройка», после чего станут доступны остальные кнопки этого поля (рисунок </w:t>
      </w:r>
      <w:r>
        <w:rPr>
          <w:rFonts w:ascii="Times New Roman" w:hAnsi="Times New Roman" w:cs="Times New Roman"/>
          <w:sz w:val="24"/>
          <w:szCs w:val="24"/>
        </w:rPr>
        <w:t>11</w:t>
      </w:r>
      <w:r w:rsidRPr="00165418">
        <w:rPr>
          <w:rFonts w:ascii="Times New Roman" w:hAnsi="Times New Roman" w:cs="Times New Roman"/>
          <w:sz w:val="24"/>
          <w:szCs w:val="24"/>
        </w:rPr>
        <w:t>), а на индикаторе газоанализатора отобразится символ «Н».</w:t>
      </w:r>
    </w:p>
    <w:p w14:paraId="7AAC4DEF" w14:textId="77777777" w:rsidR="00551CDC" w:rsidRDefault="00551CDC" w:rsidP="00551CDC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14:paraId="3F36D38B" w14:textId="71A63076" w:rsidR="00551CDC" w:rsidRDefault="00551CDC" w:rsidP="00551C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F9E073F" wp14:editId="61ACB341">
            <wp:extent cx="6645910" cy="4116705"/>
            <wp:effectExtent l="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E4FF1" w14:textId="3B3AA68A" w:rsidR="00551CDC" w:rsidRPr="00165418" w:rsidRDefault="00551CDC" w:rsidP="00551CDC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</w:rPr>
        <w:t>11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Режим настройки </w:t>
      </w:r>
      <w:r>
        <w:rPr>
          <w:rFonts w:ascii="Times New Roman" w:hAnsi="Times New Roman" w:cs="Times New Roman"/>
          <w:sz w:val="24"/>
          <w:szCs w:val="24"/>
        </w:rPr>
        <w:t>измерителя давления</w:t>
      </w:r>
      <w:r w:rsidRPr="00165418">
        <w:rPr>
          <w:rFonts w:ascii="Times New Roman" w:hAnsi="Times New Roman" w:cs="Times New Roman"/>
          <w:sz w:val="24"/>
          <w:szCs w:val="24"/>
        </w:rPr>
        <w:t>.</w:t>
      </w:r>
    </w:p>
    <w:p w14:paraId="7E2D9F39" w14:textId="77777777" w:rsidR="00551CDC" w:rsidRPr="00165418" w:rsidRDefault="00551CDC" w:rsidP="00551CDC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B326132" w14:textId="12816882" w:rsidR="00730674" w:rsidRDefault="00730674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Убедиться в отсутствии избыточного давления и нажать кнопку «Отстрел нуля».</w:t>
      </w:r>
    </w:p>
    <w:p w14:paraId="2F33E137" w14:textId="4B65FA79" w:rsidR="00551CDC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Подключить к штуцеру «+» источник </w:t>
      </w:r>
      <w:r w:rsidR="00730674">
        <w:rPr>
          <w:rFonts w:ascii="Times New Roman" w:hAnsi="Times New Roman" w:cs="Times New Roman"/>
          <w:sz w:val="24"/>
          <w:szCs w:val="24"/>
        </w:rPr>
        <w:t>избыточного давления и установить точное значение давления и нажать кнопку «Отстрел давления».</w:t>
      </w:r>
    </w:p>
    <w:p w14:paraId="26E1B3E9" w14:textId="48C88B3A" w:rsidR="00730674" w:rsidRPr="00730674" w:rsidRDefault="00730674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30674">
        <w:rPr>
          <w:rFonts w:ascii="Times New Roman" w:hAnsi="Times New Roman" w:cs="Times New Roman"/>
          <w:sz w:val="24"/>
          <w:szCs w:val="24"/>
        </w:rPr>
        <w:t>Записать установленное значение в поле «Значение давления» и необходимое предельное давление в поле «Предел измерения» и нажать на кнопку «Записать настройки».</w:t>
      </w:r>
    </w:p>
    <w:p w14:paraId="7453B63F" w14:textId="77777777" w:rsidR="00551CDC" w:rsidRPr="00165418" w:rsidRDefault="00551CDC" w:rsidP="00551CDC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Для выхода из режима настройки необходимо нажать кнопку «Возврат в рабочий режим».</w:t>
      </w:r>
    </w:p>
    <w:p w14:paraId="4A8382BA" w14:textId="77777777" w:rsidR="00551CDC" w:rsidRDefault="00551CDC" w:rsidP="00551CD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06A8986" w14:textId="48D11576" w:rsidR="00E1623F" w:rsidRPr="009B45BE" w:rsidRDefault="00E1623F" w:rsidP="00E1623F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45BE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Порядок работы для настройки насоса в газоанализаторах ФП22, ФП12 и ФП11.2к.</w:t>
      </w:r>
    </w:p>
    <w:p w14:paraId="422ADA42" w14:textId="77777777" w:rsidR="00E1623F" w:rsidRPr="00165418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0103E422" w14:textId="78B7A626" w:rsidR="00E1623F" w:rsidRPr="00165418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Включить </w:t>
      </w:r>
      <w:r>
        <w:rPr>
          <w:rFonts w:ascii="Times New Roman" w:hAnsi="Times New Roman" w:cs="Times New Roman"/>
          <w:sz w:val="24"/>
          <w:szCs w:val="24"/>
        </w:rPr>
        <w:t>газоанализатор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0D538AC7" w14:textId="77777777" w:rsidR="00E1623F" w:rsidRPr="00165418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 xml:space="preserve">.3.2)» (рисунок 1) выбрать двойным щелчком мыши подключенный </w:t>
      </w:r>
      <w:r>
        <w:rPr>
          <w:rFonts w:ascii="Times New Roman" w:hAnsi="Times New Roman" w:cs="Times New Roman"/>
          <w:sz w:val="24"/>
          <w:szCs w:val="24"/>
        </w:rPr>
        <w:t>измеритель давления</w:t>
      </w:r>
      <w:r w:rsidRPr="00165418">
        <w:rPr>
          <w:rFonts w:ascii="Times New Roman" w:hAnsi="Times New Roman" w:cs="Times New Roman"/>
          <w:sz w:val="24"/>
          <w:szCs w:val="24"/>
        </w:rPr>
        <w:t xml:space="preserve">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58FF9E07" w14:textId="0D7D8376" w:rsidR="00E1623F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>После подключения, в диалоговом окне отобразятся вкладки «Конфигурация»</w:t>
      </w:r>
      <w:r>
        <w:rPr>
          <w:rFonts w:ascii="Times New Roman" w:hAnsi="Times New Roman" w:cs="Times New Roman"/>
          <w:sz w:val="24"/>
          <w:szCs w:val="24"/>
        </w:rPr>
        <w:t>, соответствующего газоанализатора и «Насос».</w:t>
      </w:r>
      <w:r w:rsidRPr="00D12E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Переключиться на вкладку «Насос»</w:t>
      </w:r>
      <w:r w:rsidRPr="00D12E56">
        <w:rPr>
          <w:rFonts w:ascii="Times New Roman" w:hAnsi="Times New Roman" w:cs="Times New Roman"/>
          <w:sz w:val="24"/>
          <w:szCs w:val="24"/>
        </w:rPr>
        <w:t xml:space="preserve"> (рисунок </w:t>
      </w:r>
      <w:r>
        <w:rPr>
          <w:rFonts w:ascii="Times New Roman" w:hAnsi="Times New Roman" w:cs="Times New Roman"/>
          <w:sz w:val="24"/>
          <w:szCs w:val="24"/>
        </w:rPr>
        <w:t>12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2328F0A7" w14:textId="74A505A4" w:rsidR="00E1623F" w:rsidRDefault="00E1623F" w:rsidP="00E1623F">
      <w:pPr>
        <w:pStyle w:val="a3"/>
        <w:spacing w:after="0"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14:paraId="79D64FA6" w14:textId="5E8BE9A0" w:rsidR="00E1623F" w:rsidRDefault="00E1623F" w:rsidP="00E1623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8E931D" wp14:editId="6AF60D21">
            <wp:extent cx="6645910" cy="4116705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B90AE" w14:textId="22195166" w:rsidR="00E1623F" w:rsidRDefault="00E1623F" w:rsidP="00E1623F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12 – Вкладка настройка насоса.</w:t>
      </w:r>
    </w:p>
    <w:p w14:paraId="3C4E8A04" w14:textId="77777777" w:rsidR="00E1623F" w:rsidRDefault="00E1623F" w:rsidP="00E1623F">
      <w:pPr>
        <w:pStyle w:val="a3"/>
        <w:spacing w:after="0" w:line="240" w:lineRule="auto"/>
        <w:ind w:left="567"/>
        <w:jc w:val="center"/>
        <w:rPr>
          <w:rFonts w:ascii="Times New Roman" w:hAnsi="Times New Roman" w:cs="Times New Roman"/>
          <w:sz w:val="24"/>
          <w:szCs w:val="24"/>
        </w:rPr>
      </w:pPr>
    </w:p>
    <w:p w14:paraId="69644E56" w14:textId="77777777" w:rsidR="00E1623F" w:rsidRPr="00165418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На вкладке отображаются: </w:t>
      </w:r>
    </w:p>
    <w:p w14:paraId="4A803CBB" w14:textId="3599266A" w:rsidR="00E1623F" w:rsidRPr="00165418" w:rsidRDefault="00E1623F" w:rsidP="00E1623F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параметры насоса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34A6BFEE" w14:textId="4D85DDF8" w:rsidR="00E1623F" w:rsidRPr="00165418" w:rsidRDefault="00E1623F" w:rsidP="00E1623F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состояние обмена данными с блоком </w:t>
      </w:r>
      <w:r>
        <w:rPr>
          <w:rFonts w:ascii="Times New Roman" w:hAnsi="Times New Roman" w:cs="Times New Roman"/>
          <w:sz w:val="24"/>
          <w:szCs w:val="24"/>
        </w:rPr>
        <w:t>насоса и</w:t>
      </w:r>
      <w:r w:rsidRPr="00165418">
        <w:rPr>
          <w:rFonts w:ascii="Times New Roman" w:hAnsi="Times New Roman" w:cs="Times New Roman"/>
          <w:sz w:val="24"/>
          <w:szCs w:val="24"/>
        </w:rPr>
        <w:t xml:space="preserve"> режим работы;</w:t>
      </w:r>
    </w:p>
    <w:p w14:paraId="7C1DD9CF" w14:textId="2F6C0150" w:rsidR="00E1623F" w:rsidRPr="00165418" w:rsidRDefault="00E1623F" w:rsidP="00E1623F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график </w:t>
      </w:r>
      <w:r>
        <w:rPr>
          <w:rFonts w:ascii="Times New Roman" w:hAnsi="Times New Roman" w:cs="Times New Roman"/>
          <w:sz w:val="24"/>
          <w:szCs w:val="24"/>
        </w:rPr>
        <w:t>тока насоса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2039DDED" w14:textId="77777777" w:rsidR="00E1623F" w:rsidRPr="00165418" w:rsidRDefault="00E1623F" w:rsidP="00E1623F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управления настройк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67038D29" w14:textId="35FDE6F0" w:rsidR="00E1623F" w:rsidRPr="00165418" w:rsidRDefault="00E1623F" w:rsidP="00E1623F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кнопки включения/отключения сенсор</w:t>
      </w:r>
      <w:r>
        <w:rPr>
          <w:rFonts w:ascii="Times New Roman" w:hAnsi="Times New Roman" w:cs="Times New Roman"/>
          <w:sz w:val="24"/>
          <w:szCs w:val="24"/>
        </w:rPr>
        <w:t>ов и насоса</w:t>
      </w:r>
      <w:r w:rsidRPr="00165418">
        <w:rPr>
          <w:rFonts w:ascii="Times New Roman" w:hAnsi="Times New Roman" w:cs="Times New Roman"/>
          <w:sz w:val="24"/>
          <w:szCs w:val="24"/>
        </w:rPr>
        <w:t>.</w:t>
      </w:r>
    </w:p>
    <w:p w14:paraId="1FF823AE" w14:textId="1709EE9E" w:rsidR="00E1623F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изменения значений частоты или амплитуды, необходимо нажать соответствующие кнопку в поле «Настройка насоса». Для увеличения значения необходимо нажимать кнопку, расположенные справа от значений, для уменьшения – слева.</w:t>
      </w:r>
    </w:p>
    <w:p w14:paraId="7313D9F2" w14:textId="34F5D137" w:rsidR="00E1623F" w:rsidRDefault="00E1623F" w:rsidP="00E1623F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изменения значений, необходимо нажать кнопку «Возврат в рабочий режим.</w:t>
      </w:r>
    </w:p>
    <w:p w14:paraId="57B464BA" w14:textId="095278BA" w:rsidR="008750AB" w:rsidRPr="007C48E0" w:rsidRDefault="008750AB">
      <w:pPr>
        <w:rPr>
          <w:rFonts w:ascii="Times New Roman" w:hAnsi="Times New Roman" w:cs="Times New Roman"/>
          <w:sz w:val="24"/>
          <w:szCs w:val="24"/>
        </w:rPr>
      </w:pPr>
      <w:r w:rsidRPr="007C48E0">
        <w:rPr>
          <w:rFonts w:ascii="Times New Roman" w:hAnsi="Times New Roman" w:cs="Times New Roman"/>
          <w:sz w:val="24"/>
          <w:szCs w:val="24"/>
        </w:rPr>
        <w:br w:type="page"/>
      </w:r>
    </w:p>
    <w:p w14:paraId="6A071214" w14:textId="7110B68A" w:rsidR="008750AB" w:rsidRPr="008750AB" w:rsidRDefault="008750AB" w:rsidP="008750AB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750AB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Порядок работы для </w:t>
      </w:r>
      <w:r>
        <w:rPr>
          <w:rFonts w:ascii="Times New Roman" w:hAnsi="Times New Roman" w:cs="Times New Roman"/>
          <w:b/>
          <w:bCs/>
          <w:sz w:val="24"/>
          <w:szCs w:val="24"/>
        </w:rPr>
        <w:t>проверки функционирования газоанализаторов ФП22, ФП11.2к, ФП12 и измерителя давления ФД09</w:t>
      </w:r>
      <w:r w:rsidRPr="008750AB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C4D6F2B" w14:textId="77777777" w:rsidR="008750AB" w:rsidRPr="00165418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Запустить на персональном компьютере программу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>.3.2)».</w:t>
      </w:r>
    </w:p>
    <w:p w14:paraId="31AE9FA9" w14:textId="057908B3" w:rsidR="008750AB" w:rsidRPr="00165418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Включить </w:t>
      </w:r>
      <w:r>
        <w:rPr>
          <w:rFonts w:ascii="Times New Roman" w:hAnsi="Times New Roman" w:cs="Times New Roman"/>
          <w:sz w:val="24"/>
          <w:szCs w:val="24"/>
        </w:rPr>
        <w:t>газоанализатор или измеритель давления</w:t>
      </w:r>
      <w:r w:rsidRPr="00165418">
        <w:rPr>
          <w:rFonts w:ascii="Times New Roman" w:hAnsi="Times New Roman" w:cs="Times New Roman"/>
          <w:sz w:val="24"/>
          <w:szCs w:val="24"/>
        </w:rPr>
        <w:t xml:space="preserve">, дождаться выхода в режим измерения и подключить к персональному компьютеру с помощью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 xml:space="preserve">USB </w:t>
      </w:r>
      <w:r w:rsidRPr="00165418">
        <w:rPr>
          <w:rFonts w:ascii="Times New Roman" w:hAnsi="Times New Roman" w:cs="Times New Roman"/>
          <w:sz w:val="24"/>
          <w:szCs w:val="24"/>
        </w:rPr>
        <w:t>кабеля.</w:t>
      </w:r>
    </w:p>
    <w:p w14:paraId="132FE479" w14:textId="77777777" w:rsidR="008750AB" w:rsidRPr="00165418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>В диалоговом окне программы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FP</w:t>
      </w:r>
      <w:r w:rsidRPr="00165418">
        <w:rPr>
          <w:rFonts w:ascii="Times New Roman" w:hAnsi="Times New Roman" w:cs="Times New Roman"/>
          <w:sz w:val="24"/>
          <w:szCs w:val="24"/>
        </w:rPr>
        <w:t xml:space="preserve">22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165418">
        <w:rPr>
          <w:rFonts w:ascii="Times New Roman" w:hAnsi="Times New Roman" w:cs="Times New Roman"/>
          <w:sz w:val="24"/>
          <w:szCs w:val="24"/>
        </w:rPr>
        <w:t xml:space="preserve"> (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ver</w:t>
      </w:r>
      <w:r w:rsidRPr="00165418">
        <w:rPr>
          <w:rFonts w:ascii="Times New Roman" w:hAnsi="Times New Roman" w:cs="Times New Roman"/>
          <w:sz w:val="24"/>
          <w:szCs w:val="24"/>
        </w:rPr>
        <w:t xml:space="preserve">.3.2)» (рисунок 1) выбрать двойным щелчком мыши подключенный </w:t>
      </w:r>
      <w:r>
        <w:rPr>
          <w:rFonts w:ascii="Times New Roman" w:hAnsi="Times New Roman" w:cs="Times New Roman"/>
          <w:sz w:val="24"/>
          <w:szCs w:val="24"/>
        </w:rPr>
        <w:t>измеритель давления</w:t>
      </w:r>
      <w:r w:rsidRPr="00165418">
        <w:rPr>
          <w:rFonts w:ascii="Times New Roman" w:hAnsi="Times New Roman" w:cs="Times New Roman"/>
          <w:sz w:val="24"/>
          <w:szCs w:val="24"/>
        </w:rPr>
        <w:t xml:space="preserve"> по имени «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COMxx</w:t>
      </w:r>
      <w:r w:rsidRPr="00165418">
        <w:rPr>
          <w:rFonts w:ascii="Times New Roman" w:hAnsi="Times New Roman" w:cs="Times New Roman"/>
          <w:sz w:val="24"/>
          <w:szCs w:val="24"/>
        </w:rPr>
        <w:t xml:space="preserve">», где </w:t>
      </w:r>
      <w:r w:rsidRPr="00165418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165418">
        <w:rPr>
          <w:rFonts w:ascii="Times New Roman" w:hAnsi="Times New Roman" w:cs="Times New Roman"/>
          <w:sz w:val="24"/>
          <w:szCs w:val="24"/>
        </w:rPr>
        <w:t xml:space="preserve"> – номер соответствующего порта в системе.</w:t>
      </w:r>
    </w:p>
    <w:p w14:paraId="2F5CB3C6" w14:textId="4C5D67C3" w:rsidR="008750AB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12E56">
        <w:rPr>
          <w:rFonts w:ascii="Times New Roman" w:hAnsi="Times New Roman" w:cs="Times New Roman"/>
          <w:sz w:val="24"/>
          <w:szCs w:val="24"/>
        </w:rPr>
        <w:t>После подключения, в диалоговом окне отобразятся вкладки «Конфигурация»</w:t>
      </w:r>
      <w:r>
        <w:rPr>
          <w:rFonts w:ascii="Times New Roman" w:hAnsi="Times New Roman" w:cs="Times New Roman"/>
          <w:sz w:val="24"/>
          <w:szCs w:val="24"/>
        </w:rPr>
        <w:t>, соответствующего газоанализатора и «Насос».</w:t>
      </w:r>
      <w:r w:rsidRPr="00D12E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Переключиться на вкладку «Конфигурации»</w:t>
      </w:r>
      <w:r w:rsidRPr="00D12E56">
        <w:rPr>
          <w:rFonts w:ascii="Times New Roman" w:hAnsi="Times New Roman" w:cs="Times New Roman"/>
          <w:sz w:val="24"/>
          <w:szCs w:val="24"/>
        </w:rPr>
        <w:t xml:space="preserve"> (рисунок 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D12E56">
        <w:rPr>
          <w:rFonts w:ascii="Times New Roman" w:hAnsi="Times New Roman" w:cs="Times New Roman"/>
          <w:sz w:val="24"/>
          <w:szCs w:val="24"/>
        </w:rPr>
        <w:t>).</w:t>
      </w:r>
    </w:p>
    <w:p w14:paraId="366277D6" w14:textId="7A9C17F8" w:rsidR="008750AB" w:rsidRDefault="008750AB" w:rsidP="008750AB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51506D05" w14:textId="0CE7C2F9" w:rsidR="008750AB" w:rsidRDefault="008750AB" w:rsidP="008750A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2F8880" wp14:editId="78BBE6D8">
            <wp:extent cx="6645910" cy="4116705"/>
            <wp:effectExtent l="0" t="0" r="254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F2CD7" w14:textId="7454511E" w:rsidR="008750AB" w:rsidRDefault="008750AB" w:rsidP="008750AB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13 – Вкладка конфигурации газоанализатора.</w:t>
      </w:r>
    </w:p>
    <w:p w14:paraId="77EE7277" w14:textId="77777777" w:rsidR="008750AB" w:rsidRDefault="008750AB" w:rsidP="008750AB">
      <w:pPr>
        <w:pStyle w:val="a3"/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05287C0A" w14:textId="77777777" w:rsidR="008750AB" w:rsidRPr="00165418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вкладке отображаются:</w:t>
      </w:r>
    </w:p>
    <w:p w14:paraId="7D2B3BA9" w14:textId="729F8BBD" w:rsidR="008750AB" w:rsidRPr="00165418" w:rsidRDefault="008750AB" w:rsidP="008750AB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данные о батарее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7E9CACCA" w14:textId="17A0C9ED" w:rsidR="008750AB" w:rsidRPr="00165418" w:rsidRDefault="008750AB" w:rsidP="008750AB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конфигурация устройства (тип прибора и блока датчика, наличие насоса)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5B9DBEE3" w14:textId="2CB2BACC" w:rsidR="008750AB" w:rsidRPr="00165418" w:rsidRDefault="008750AB" w:rsidP="008750AB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версия ПО и контрольная сумма</w:t>
      </w:r>
      <w:r w:rsidRPr="00165418">
        <w:rPr>
          <w:rFonts w:ascii="Times New Roman" w:hAnsi="Times New Roman" w:cs="Times New Roman"/>
          <w:sz w:val="24"/>
          <w:szCs w:val="24"/>
        </w:rPr>
        <w:t>;</w:t>
      </w:r>
    </w:p>
    <w:p w14:paraId="5F886685" w14:textId="0A917024" w:rsidR="008750AB" w:rsidRPr="00AE0823" w:rsidRDefault="008750AB" w:rsidP="00AE0823">
      <w:pPr>
        <w:pStyle w:val="a3"/>
        <w:numPr>
          <w:ilvl w:val="0"/>
          <w:numId w:val="2"/>
        </w:numPr>
        <w:spacing w:after="0" w:line="240" w:lineRule="auto"/>
        <w:ind w:left="1701" w:hanging="283"/>
        <w:jc w:val="both"/>
        <w:rPr>
          <w:rFonts w:ascii="Times New Roman" w:hAnsi="Times New Roman" w:cs="Times New Roman"/>
          <w:sz w:val="24"/>
          <w:szCs w:val="24"/>
        </w:rPr>
      </w:pPr>
      <w:r w:rsidRPr="00165418">
        <w:rPr>
          <w:rFonts w:ascii="Times New Roman" w:hAnsi="Times New Roman" w:cs="Times New Roman"/>
          <w:sz w:val="24"/>
          <w:szCs w:val="24"/>
        </w:rPr>
        <w:t xml:space="preserve">кнопки </w:t>
      </w:r>
      <w:r>
        <w:rPr>
          <w:rFonts w:ascii="Times New Roman" w:hAnsi="Times New Roman" w:cs="Times New Roman"/>
          <w:sz w:val="24"/>
          <w:szCs w:val="24"/>
        </w:rPr>
        <w:t>тестирования сигнализаций.</w:t>
      </w:r>
    </w:p>
    <w:p w14:paraId="5CDFF6BC" w14:textId="067234BB" w:rsidR="008750AB" w:rsidRDefault="008750AB" w:rsidP="008750AB">
      <w:pPr>
        <w:pStyle w:val="a3"/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тестирования световой или звуковой сигнализации, необходимо нажимать соответствующую кнопку.</w:t>
      </w:r>
    </w:p>
    <w:p w14:paraId="3BEE36A9" w14:textId="6BF9ADB0" w:rsidR="00D12E56" w:rsidRPr="008750AB" w:rsidRDefault="00D12E56" w:rsidP="008750AB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D12E56" w:rsidRPr="008750AB" w:rsidSect="000C363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97571"/>
    <w:multiLevelType w:val="multilevel"/>
    <w:tmpl w:val="A59CD4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145541D7"/>
    <w:multiLevelType w:val="multilevel"/>
    <w:tmpl w:val="A59CD4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200C266D"/>
    <w:multiLevelType w:val="hybridMultilevel"/>
    <w:tmpl w:val="98B4D824"/>
    <w:lvl w:ilvl="0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3A256774"/>
    <w:multiLevelType w:val="multilevel"/>
    <w:tmpl w:val="A59CD4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44121E1D"/>
    <w:multiLevelType w:val="multilevel"/>
    <w:tmpl w:val="A59CD4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6A837BA5"/>
    <w:multiLevelType w:val="hybridMultilevel"/>
    <w:tmpl w:val="8CC4BE8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A16"/>
    <w:rsid w:val="00047209"/>
    <w:rsid w:val="000616E1"/>
    <w:rsid w:val="000A672C"/>
    <w:rsid w:val="000C3633"/>
    <w:rsid w:val="00153748"/>
    <w:rsid w:val="00165418"/>
    <w:rsid w:val="00172734"/>
    <w:rsid w:val="0018361F"/>
    <w:rsid w:val="002C651B"/>
    <w:rsid w:val="004638FB"/>
    <w:rsid w:val="004C388F"/>
    <w:rsid w:val="004D04EA"/>
    <w:rsid w:val="00551CDC"/>
    <w:rsid w:val="005579E3"/>
    <w:rsid w:val="00576673"/>
    <w:rsid w:val="005B0921"/>
    <w:rsid w:val="005B4159"/>
    <w:rsid w:val="00613CF4"/>
    <w:rsid w:val="006631FB"/>
    <w:rsid w:val="006D10D3"/>
    <w:rsid w:val="00730674"/>
    <w:rsid w:val="007C48E0"/>
    <w:rsid w:val="008750AB"/>
    <w:rsid w:val="009B45BE"/>
    <w:rsid w:val="00A309E1"/>
    <w:rsid w:val="00A60A16"/>
    <w:rsid w:val="00A77546"/>
    <w:rsid w:val="00AD47A5"/>
    <w:rsid w:val="00AE0823"/>
    <w:rsid w:val="00C96CFF"/>
    <w:rsid w:val="00D12E56"/>
    <w:rsid w:val="00E1623F"/>
    <w:rsid w:val="00EC7D27"/>
    <w:rsid w:val="00FA6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1C2309"/>
  <w15:chartTrackingRefBased/>
  <w15:docId w15:val="{569A9D80-4923-4B34-ACFB-70581AD02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0A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13</Pages>
  <Words>2134</Words>
  <Characters>12166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HP Demo</cp:lastModifiedBy>
  <cp:revision>5</cp:revision>
  <dcterms:created xsi:type="dcterms:W3CDTF">2025-06-20T13:21:00Z</dcterms:created>
  <dcterms:modified xsi:type="dcterms:W3CDTF">2025-06-27T11:52:00Z</dcterms:modified>
</cp:coreProperties>
</file>